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D6" w:rsidRDefault="006507D6">
      <w:pPr>
        <w:rPr>
          <w:sz w:val="24"/>
        </w:rPr>
      </w:pPr>
      <w:bookmarkStart w:id="0" w:name="_GoBack"/>
      <w:bookmarkEnd w:id="0"/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Default="006507D6">
      <w:pPr>
        <w:rPr>
          <w:sz w:val="24"/>
        </w:rPr>
      </w:pPr>
    </w:p>
    <w:p w:rsidR="006507D6" w:rsidRPr="006507D6" w:rsidRDefault="006507D6">
      <w:pPr>
        <w:rPr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2"/>
      </w:tblGrid>
      <w:tr w:rsidR="006507D6" w:rsidRPr="00292DF9" w:rsidTr="002807A6">
        <w:tc>
          <w:tcPr>
            <w:tcW w:w="4820" w:type="dxa"/>
          </w:tcPr>
          <w:p w:rsidR="006507D6" w:rsidRDefault="006507D6" w:rsidP="006507D6">
            <w:pPr>
              <w:ind w:left="34" w:firstLine="709"/>
              <w:rPr>
                <w:bCs/>
                <w:sz w:val="28"/>
                <w:szCs w:val="24"/>
              </w:rPr>
            </w:pPr>
            <w:r w:rsidRPr="006507D6">
              <w:rPr>
                <w:sz w:val="28"/>
                <w:szCs w:val="24"/>
              </w:rPr>
              <w:t xml:space="preserve">01-30/433 </w:t>
            </w:r>
            <w:r w:rsidRPr="006507D6">
              <w:rPr>
                <w:bCs/>
                <w:sz w:val="28"/>
                <w:szCs w:val="24"/>
              </w:rPr>
              <w:t>от 17.12.2024</w:t>
            </w:r>
          </w:p>
          <w:p w:rsidR="006507D6" w:rsidRPr="006507D6" w:rsidRDefault="006507D6" w:rsidP="006507D6">
            <w:pPr>
              <w:ind w:left="34"/>
              <w:rPr>
                <w:bCs/>
                <w:sz w:val="22"/>
                <w:szCs w:val="22"/>
              </w:rPr>
            </w:pPr>
          </w:p>
          <w:p w:rsidR="006507D6" w:rsidRPr="006507D6" w:rsidRDefault="006507D6" w:rsidP="006507D6">
            <w:pPr>
              <w:ind w:left="34"/>
              <w:rPr>
                <w:bCs/>
                <w:sz w:val="22"/>
                <w:szCs w:val="22"/>
              </w:rPr>
            </w:pPr>
          </w:p>
          <w:p w:rsidR="006507D6" w:rsidRPr="006507D6" w:rsidRDefault="006507D6" w:rsidP="006507D6">
            <w:pPr>
              <w:ind w:left="34"/>
            </w:pPr>
            <w:r w:rsidRPr="006507D6">
              <w:rPr>
                <w:sz w:val="22"/>
                <w:szCs w:val="22"/>
              </w:rPr>
              <w:t xml:space="preserve">Информация администрации </w:t>
            </w:r>
            <w:r>
              <w:rPr>
                <w:sz w:val="22"/>
                <w:szCs w:val="22"/>
              </w:rPr>
              <w:br/>
            </w:r>
            <w:r w:rsidRPr="006507D6">
              <w:rPr>
                <w:sz w:val="22"/>
                <w:szCs w:val="22"/>
              </w:rPr>
              <w:t xml:space="preserve">городского округа Тольятти 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г.о. Тольятти </w:t>
            </w:r>
            <w:r>
              <w:rPr>
                <w:sz w:val="22"/>
                <w:szCs w:val="22"/>
              </w:rPr>
              <w:br/>
            </w:r>
            <w:r w:rsidRPr="006507D6">
              <w:rPr>
                <w:sz w:val="22"/>
                <w:szCs w:val="22"/>
              </w:rPr>
              <w:t>в 2024 году</w:t>
            </w:r>
          </w:p>
        </w:tc>
        <w:tc>
          <w:tcPr>
            <w:tcW w:w="4642" w:type="dxa"/>
          </w:tcPr>
          <w:p w:rsidR="006507D6" w:rsidRDefault="006507D6" w:rsidP="002807A6">
            <w:pPr>
              <w:pStyle w:val="af2"/>
              <w:framePr w:w="0" w:hRule="auto" w:hSpace="0" w:wrap="auto" w:vAnchor="margin" w:hAnchor="text" w:xAlign="left" w:yAlign="inline"/>
              <w:spacing w:line="240" w:lineRule="auto"/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Думы </w:t>
            </w:r>
          </w:p>
          <w:p w:rsidR="006507D6" w:rsidRPr="00292DF9" w:rsidRDefault="006507D6" w:rsidP="002807A6">
            <w:pPr>
              <w:pStyle w:val="af2"/>
              <w:framePr w:w="0" w:hRule="auto" w:hSpace="0" w:wrap="auto" w:vAnchor="margin" w:hAnchor="text" w:xAlign="left" w:yAlign="inline"/>
              <w:spacing w:line="240" w:lineRule="auto"/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6507D6" w:rsidRPr="00292DF9" w:rsidRDefault="006507D6" w:rsidP="002807A6">
            <w:pPr>
              <w:jc w:val="center"/>
              <w:rPr>
                <w:sz w:val="28"/>
                <w:szCs w:val="28"/>
              </w:rPr>
            </w:pPr>
            <w:proofErr w:type="spellStart"/>
            <w:r w:rsidRPr="00AB3374">
              <w:rPr>
                <w:sz w:val="28"/>
                <w:szCs w:val="28"/>
              </w:rPr>
              <w:t>Рузанову</w:t>
            </w:r>
            <w:proofErr w:type="spellEnd"/>
            <w:r w:rsidRPr="00AB3374">
              <w:rPr>
                <w:sz w:val="28"/>
                <w:szCs w:val="28"/>
              </w:rPr>
              <w:t xml:space="preserve"> С.Ю.</w:t>
            </w:r>
          </w:p>
        </w:tc>
      </w:tr>
    </w:tbl>
    <w:p w:rsidR="00C55009" w:rsidRPr="006507D6" w:rsidRDefault="00C55009" w:rsidP="006507D6">
      <w:pPr>
        <w:jc w:val="center"/>
        <w:rPr>
          <w:sz w:val="28"/>
          <w:szCs w:val="27"/>
        </w:rPr>
      </w:pPr>
    </w:p>
    <w:p w:rsidR="00C55009" w:rsidRPr="006507D6" w:rsidRDefault="00C55009" w:rsidP="006507D6">
      <w:pPr>
        <w:spacing w:line="360" w:lineRule="auto"/>
        <w:jc w:val="center"/>
        <w:rPr>
          <w:sz w:val="28"/>
          <w:szCs w:val="28"/>
        </w:rPr>
      </w:pPr>
      <w:r w:rsidRPr="006507D6">
        <w:rPr>
          <w:sz w:val="28"/>
          <w:szCs w:val="28"/>
        </w:rPr>
        <w:t>Уважаем</w:t>
      </w:r>
      <w:r w:rsidR="006507D6">
        <w:rPr>
          <w:sz w:val="28"/>
          <w:szCs w:val="28"/>
        </w:rPr>
        <w:t>ый</w:t>
      </w:r>
      <w:r w:rsidR="00AF07F9" w:rsidRPr="006507D6">
        <w:rPr>
          <w:sz w:val="28"/>
          <w:szCs w:val="28"/>
        </w:rPr>
        <w:t xml:space="preserve"> </w:t>
      </w:r>
      <w:r w:rsidR="006507D6">
        <w:rPr>
          <w:sz w:val="28"/>
          <w:szCs w:val="28"/>
        </w:rPr>
        <w:t>Сергей Юрьевич</w:t>
      </w:r>
      <w:r w:rsidRPr="006507D6">
        <w:rPr>
          <w:sz w:val="28"/>
          <w:szCs w:val="28"/>
        </w:rPr>
        <w:t>!</w:t>
      </w:r>
    </w:p>
    <w:p w:rsidR="00B43B25" w:rsidRPr="006507D6" w:rsidRDefault="00C55009" w:rsidP="006507D6">
      <w:pPr>
        <w:spacing w:line="312" w:lineRule="auto"/>
        <w:ind w:firstLine="709"/>
        <w:jc w:val="both"/>
        <w:rPr>
          <w:sz w:val="28"/>
          <w:szCs w:val="28"/>
        </w:rPr>
      </w:pPr>
      <w:r w:rsidRPr="006507D6">
        <w:rPr>
          <w:sz w:val="28"/>
          <w:szCs w:val="28"/>
        </w:rPr>
        <w:t xml:space="preserve">В соответствии с планом текущей деятельности Думы городского округа Тольятти на </w:t>
      </w:r>
      <w:r w:rsidRPr="006507D6">
        <w:rPr>
          <w:sz w:val="28"/>
          <w:szCs w:val="28"/>
          <w:lang w:val="en-US"/>
        </w:rPr>
        <w:t>I</w:t>
      </w:r>
      <w:r w:rsidRPr="006507D6">
        <w:rPr>
          <w:sz w:val="28"/>
          <w:szCs w:val="28"/>
        </w:rPr>
        <w:t xml:space="preserve"> квартал 202</w:t>
      </w:r>
      <w:r w:rsidR="00AF07F9" w:rsidRPr="006507D6">
        <w:rPr>
          <w:sz w:val="28"/>
          <w:szCs w:val="28"/>
        </w:rPr>
        <w:t>5</w:t>
      </w:r>
      <w:r w:rsidRPr="006507D6">
        <w:rPr>
          <w:sz w:val="28"/>
          <w:szCs w:val="28"/>
        </w:rPr>
        <w:t xml:space="preserve"> года (реш</w:t>
      </w:r>
      <w:r w:rsidR="00AF07F9" w:rsidRPr="006507D6">
        <w:rPr>
          <w:sz w:val="28"/>
          <w:szCs w:val="28"/>
        </w:rPr>
        <w:t>ение</w:t>
      </w:r>
      <w:r w:rsidRPr="006507D6">
        <w:rPr>
          <w:sz w:val="28"/>
          <w:szCs w:val="28"/>
        </w:rPr>
        <w:t xml:space="preserve"> от </w:t>
      </w:r>
      <w:r w:rsidR="00AF07F9" w:rsidRPr="006507D6">
        <w:rPr>
          <w:sz w:val="28"/>
          <w:szCs w:val="28"/>
        </w:rPr>
        <w:t>11</w:t>
      </w:r>
      <w:r w:rsidRPr="006507D6">
        <w:rPr>
          <w:sz w:val="28"/>
          <w:szCs w:val="28"/>
        </w:rPr>
        <w:t>.12.202</w:t>
      </w:r>
      <w:r w:rsidR="00AF07F9" w:rsidRPr="006507D6">
        <w:rPr>
          <w:sz w:val="28"/>
          <w:szCs w:val="28"/>
        </w:rPr>
        <w:t>4</w:t>
      </w:r>
      <w:r w:rsidRPr="006507D6">
        <w:rPr>
          <w:sz w:val="28"/>
          <w:szCs w:val="28"/>
        </w:rPr>
        <w:t xml:space="preserve"> № </w:t>
      </w:r>
      <w:r w:rsidR="00AF07F9" w:rsidRPr="006507D6">
        <w:rPr>
          <w:sz w:val="28"/>
          <w:szCs w:val="28"/>
        </w:rPr>
        <w:t>390</w:t>
      </w:r>
      <w:r w:rsidRPr="006507D6">
        <w:rPr>
          <w:sz w:val="28"/>
          <w:szCs w:val="28"/>
        </w:rPr>
        <w:t xml:space="preserve">) направляю Вам информацию администрации городского округа Тольятти </w:t>
      </w:r>
      <w:r w:rsidR="006507D6">
        <w:rPr>
          <w:sz w:val="28"/>
          <w:szCs w:val="28"/>
        </w:rPr>
        <w:br/>
      </w:r>
      <w:r w:rsidRPr="006507D6">
        <w:rPr>
          <w:sz w:val="28"/>
          <w:szCs w:val="28"/>
        </w:rPr>
        <w:t xml:space="preserve">о </w:t>
      </w:r>
      <w:r w:rsidR="00B43B25" w:rsidRPr="006507D6">
        <w:rPr>
          <w:sz w:val="28"/>
          <w:szCs w:val="28"/>
        </w:rPr>
        <w:t xml:space="preserve">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</w:t>
      </w:r>
      <w:proofErr w:type="gramStart"/>
      <w:r w:rsidR="00B43B25" w:rsidRPr="006507D6">
        <w:rPr>
          <w:sz w:val="28"/>
          <w:szCs w:val="28"/>
        </w:rPr>
        <w:t>транспорте</w:t>
      </w:r>
      <w:proofErr w:type="gramEnd"/>
      <w:r w:rsidR="00B43B25" w:rsidRPr="006507D6">
        <w:rPr>
          <w:sz w:val="28"/>
          <w:szCs w:val="28"/>
        </w:rPr>
        <w:t xml:space="preserve"> и в дорожном хозяйстве в границах </w:t>
      </w:r>
      <w:r w:rsidR="006507D6">
        <w:rPr>
          <w:sz w:val="28"/>
          <w:szCs w:val="28"/>
        </w:rPr>
        <w:t>городского округа</w:t>
      </w:r>
      <w:r w:rsidR="00B43B25" w:rsidRPr="006507D6">
        <w:rPr>
          <w:sz w:val="28"/>
          <w:szCs w:val="28"/>
        </w:rPr>
        <w:t xml:space="preserve"> Тольятти в 202</w:t>
      </w:r>
      <w:r w:rsidR="00AF07F9" w:rsidRPr="006507D6">
        <w:rPr>
          <w:sz w:val="28"/>
          <w:szCs w:val="28"/>
        </w:rPr>
        <w:t>4</w:t>
      </w:r>
      <w:r w:rsidR="00B43B25" w:rsidRPr="006507D6">
        <w:rPr>
          <w:sz w:val="28"/>
          <w:szCs w:val="28"/>
        </w:rPr>
        <w:t xml:space="preserve"> году.</w:t>
      </w:r>
    </w:p>
    <w:p w:rsidR="00C55009" w:rsidRPr="006507D6" w:rsidRDefault="00C55009" w:rsidP="006507D6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 w:rsidRPr="006507D6">
        <w:rPr>
          <w:color w:val="000000"/>
          <w:sz w:val="28"/>
          <w:szCs w:val="28"/>
        </w:rPr>
        <w:t xml:space="preserve">Докладчик: </w:t>
      </w:r>
      <w:r w:rsidR="00AF07F9" w:rsidRPr="006507D6">
        <w:rPr>
          <w:color w:val="000000"/>
          <w:sz w:val="28"/>
          <w:szCs w:val="28"/>
        </w:rPr>
        <w:t>Востриков Александр Петрович</w:t>
      </w:r>
      <w:r w:rsidR="006507D6">
        <w:rPr>
          <w:color w:val="000000"/>
          <w:sz w:val="28"/>
          <w:szCs w:val="28"/>
        </w:rPr>
        <w:t>,</w:t>
      </w:r>
      <w:r w:rsidRPr="006507D6">
        <w:rPr>
          <w:color w:val="000000"/>
          <w:sz w:val="28"/>
          <w:szCs w:val="28"/>
        </w:rPr>
        <w:t xml:space="preserve"> руководител</w:t>
      </w:r>
      <w:r w:rsidR="00FD14B9" w:rsidRPr="006507D6">
        <w:rPr>
          <w:color w:val="000000"/>
          <w:sz w:val="28"/>
          <w:szCs w:val="28"/>
        </w:rPr>
        <w:t>ь</w:t>
      </w:r>
      <w:r w:rsidRPr="006507D6">
        <w:rPr>
          <w:color w:val="000000"/>
          <w:sz w:val="28"/>
          <w:szCs w:val="28"/>
        </w:rPr>
        <w:t xml:space="preserve"> департамента дорожного хозяйства и транспорта администрации городского округа Тольятти.</w:t>
      </w:r>
    </w:p>
    <w:p w:rsidR="00C55009" w:rsidRPr="006D1A9A" w:rsidRDefault="00C55009" w:rsidP="006507D6">
      <w:pPr>
        <w:shd w:val="clear" w:color="auto" w:fill="FFFFFF"/>
        <w:ind w:left="2410" w:hanging="1701"/>
        <w:jc w:val="both"/>
        <w:rPr>
          <w:color w:val="000000"/>
          <w:sz w:val="28"/>
          <w:szCs w:val="28"/>
        </w:rPr>
      </w:pPr>
      <w:r w:rsidRPr="006D1A9A">
        <w:rPr>
          <w:color w:val="000000"/>
          <w:sz w:val="28"/>
          <w:szCs w:val="28"/>
        </w:rPr>
        <w:t>Приложение:</w:t>
      </w:r>
      <w:r w:rsidR="006507D6">
        <w:rPr>
          <w:color w:val="000000"/>
          <w:sz w:val="28"/>
          <w:szCs w:val="28"/>
        </w:rPr>
        <w:tab/>
        <w:t>и</w:t>
      </w:r>
      <w:r w:rsidRPr="006D1A9A">
        <w:rPr>
          <w:color w:val="000000"/>
          <w:sz w:val="28"/>
          <w:szCs w:val="28"/>
        </w:rPr>
        <w:t xml:space="preserve">нформация </w:t>
      </w:r>
      <w:r w:rsidRPr="008F72B7">
        <w:rPr>
          <w:bCs/>
          <w:sz w:val="28"/>
          <w:szCs w:val="28"/>
        </w:rPr>
        <w:t xml:space="preserve">департамента </w:t>
      </w:r>
      <w:r w:rsidRPr="00431E50">
        <w:rPr>
          <w:bCs/>
          <w:sz w:val="28"/>
          <w:szCs w:val="28"/>
        </w:rPr>
        <w:t xml:space="preserve">дорожного хозяйства </w:t>
      </w:r>
      <w:r w:rsidR="006507D6">
        <w:rPr>
          <w:bCs/>
          <w:sz w:val="28"/>
          <w:szCs w:val="28"/>
        </w:rPr>
        <w:br/>
      </w:r>
      <w:r w:rsidRPr="00431E50">
        <w:rPr>
          <w:bCs/>
          <w:sz w:val="28"/>
          <w:szCs w:val="28"/>
        </w:rPr>
        <w:t xml:space="preserve">и транспорта </w:t>
      </w:r>
      <w:r w:rsidRPr="00431E50">
        <w:rPr>
          <w:rFonts w:eastAsia="TimesNewRomanPSMT"/>
          <w:bCs/>
          <w:sz w:val="28"/>
          <w:szCs w:val="28"/>
        </w:rPr>
        <w:t xml:space="preserve">о </w:t>
      </w:r>
      <w:r w:rsidR="00B43B25" w:rsidRPr="00B43B25">
        <w:rPr>
          <w:rFonts w:eastAsia="TimesNewRomanPSMT"/>
          <w:bCs/>
          <w:sz w:val="28"/>
          <w:szCs w:val="28"/>
        </w:rPr>
        <w:t xml:space="preserve">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</w:t>
      </w:r>
      <w:r w:rsidR="006507D6">
        <w:rPr>
          <w:rFonts w:eastAsia="TimesNewRomanPSMT"/>
          <w:bCs/>
          <w:sz w:val="28"/>
          <w:szCs w:val="28"/>
        </w:rPr>
        <w:br/>
      </w:r>
      <w:r w:rsidR="00B43B25" w:rsidRPr="00B43B25">
        <w:rPr>
          <w:rFonts w:eastAsia="TimesNewRomanPSMT"/>
          <w:bCs/>
          <w:sz w:val="28"/>
          <w:szCs w:val="28"/>
        </w:rPr>
        <w:t xml:space="preserve">в границах </w:t>
      </w:r>
      <w:r w:rsidR="006507D6">
        <w:rPr>
          <w:rFonts w:eastAsia="TimesNewRomanPSMT"/>
          <w:bCs/>
          <w:sz w:val="28"/>
          <w:szCs w:val="28"/>
        </w:rPr>
        <w:t>городского округа</w:t>
      </w:r>
      <w:r w:rsidR="00B43B25" w:rsidRPr="00B43B25">
        <w:rPr>
          <w:rFonts w:eastAsia="TimesNewRomanPSMT"/>
          <w:bCs/>
          <w:sz w:val="28"/>
          <w:szCs w:val="28"/>
        </w:rPr>
        <w:t xml:space="preserve"> Тольятти в 202</w:t>
      </w:r>
      <w:r w:rsidR="00AF07F9">
        <w:rPr>
          <w:rFonts w:eastAsia="TimesNewRomanPSMT"/>
          <w:bCs/>
          <w:sz w:val="28"/>
          <w:szCs w:val="28"/>
        </w:rPr>
        <w:t>4</w:t>
      </w:r>
      <w:r w:rsidR="00FA05CF">
        <w:rPr>
          <w:rFonts w:eastAsia="TimesNewRomanPSMT"/>
          <w:bCs/>
          <w:sz w:val="28"/>
          <w:szCs w:val="28"/>
        </w:rPr>
        <w:t xml:space="preserve"> году</w:t>
      </w:r>
      <w:r w:rsidRPr="00431E50">
        <w:rPr>
          <w:rFonts w:eastAsia="TimesNewRomanPSMT"/>
          <w:bCs/>
          <w:sz w:val="28"/>
          <w:szCs w:val="28"/>
        </w:rPr>
        <w:t xml:space="preserve"> </w:t>
      </w:r>
      <w:r w:rsidR="006507D6">
        <w:rPr>
          <w:rFonts w:eastAsia="TimesNewRomanPSMT"/>
          <w:bCs/>
          <w:sz w:val="28"/>
          <w:szCs w:val="28"/>
        </w:rPr>
        <w:br/>
      </w:r>
      <w:r w:rsidRPr="00431E50">
        <w:rPr>
          <w:rFonts w:eastAsia="TimesNewRomanPSMT"/>
          <w:bCs/>
          <w:sz w:val="28"/>
          <w:szCs w:val="28"/>
        </w:rPr>
        <w:t xml:space="preserve">на </w:t>
      </w:r>
      <w:r w:rsidR="000F15C1">
        <w:rPr>
          <w:rFonts w:eastAsia="TimesNewRomanPSMT"/>
          <w:bCs/>
          <w:sz w:val="28"/>
          <w:szCs w:val="28"/>
        </w:rPr>
        <w:t>2</w:t>
      </w:r>
      <w:r w:rsidR="006507D6">
        <w:rPr>
          <w:rFonts w:eastAsia="TimesNewRomanPSMT"/>
          <w:bCs/>
          <w:sz w:val="28"/>
          <w:szCs w:val="28"/>
        </w:rPr>
        <w:t xml:space="preserve"> </w:t>
      </w:r>
      <w:r w:rsidRPr="00431E50">
        <w:rPr>
          <w:rFonts w:eastAsia="TimesNewRomanPSMT"/>
          <w:bCs/>
          <w:sz w:val="28"/>
          <w:szCs w:val="28"/>
        </w:rPr>
        <w:t>л.</w:t>
      </w:r>
      <w:r w:rsidR="006507D6">
        <w:rPr>
          <w:rFonts w:eastAsia="TimesNewRomanPSMT"/>
          <w:bCs/>
          <w:sz w:val="28"/>
          <w:szCs w:val="28"/>
        </w:rPr>
        <w:t xml:space="preserve"> в 1 экз.</w:t>
      </w:r>
    </w:p>
    <w:p w:rsidR="00C55009" w:rsidRDefault="00C55009" w:rsidP="006507D6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55009" w:rsidRPr="006D1A9A" w:rsidRDefault="00C55009" w:rsidP="006507D6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507D6" w:rsidRPr="0030453F" w:rsidRDefault="006507D6" w:rsidP="006507D6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Первый заместитель </w:t>
      </w:r>
    </w:p>
    <w:p w:rsidR="006507D6" w:rsidRPr="0037392A" w:rsidRDefault="006507D6" w:rsidP="006507D6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главы городского округа                              </w:t>
      </w:r>
      <w:r>
        <w:rPr>
          <w:sz w:val="28"/>
          <w:szCs w:val="28"/>
        </w:rPr>
        <w:t xml:space="preserve">     </w:t>
      </w:r>
      <w:r w:rsidRPr="0030453F"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И.Г.Сухих</w:t>
      </w:r>
      <w:proofErr w:type="spellEnd"/>
    </w:p>
    <w:p w:rsidR="00C55009" w:rsidRPr="006507D6" w:rsidRDefault="00C55009" w:rsidP="00C55009">
      <w:pPr>
        <w:spacing w:line="360" w:lineRule="auto"/>
        <w:jc w:val="both"/>
        <w:rPr>
          <w:sz w:val="2"/>
          <w:szCs w:val="28"/>
        </w:rPr>
      </w:pPr>
    </w:p>
    <w:p w:rsidR="006507D6" w:rsidRPr="006507D6" w:rsidRDefault="00AF07F9" w:rsidP="006507D6">
      <w:pPr>
        <w:jc w:val="both"/>
        <w:rPr>
          <w:sz w:val="22"/>
          <w:szCs w:val="24"/>
        </w:rPr>
      </w:pPr>
      <w:r w:rsidRPr="006507D6">
        <w:rPr>
          <w:sz w:val="22"/>
          <w:szCs w:val="24"/>
        </w:rPr>
        <w:t xml:space="preserve">Пруцков А.А., </w:t>
      </w:r>
    </w:p>
    <w:p w:rsidR="00C55009" w:rsidRPr="006507D6" w:rsidRDefault="00AF07F9" w:rsidP="006507D6">
      <w:pPr>
        <w:jc w:val="both"/>
        <w:rPr>
          <w:sz w:val="22"/>
          <w:szCs w:val="24"/>
        </w:rPr>
      </w:pPr>
      <w:r w:rsidRPr="006507D6">
        <w:rPr>
          <w:sz w:val="22"/>
          <w:szCs w:val="24"/>
        </w:rPr>
        <w:t>54 47 44</w:t>
      </w:r>
    </w:p>
    <w:p w:rsidR="003D12BC" w:rsidRPr="004A3BE4" w:rsidRDefault="003D12BC" w:rsidP="003D12BC">
      <w:pPr>
        <w:jc w:val="center"/>
        <w:rPr>
          <w:b/>
          <w:sz w:val="26"/>
          <w:szCs w:val="26"/>
        </w:rPr>
      </w:pPr>
      <w:r w:rsidRPr="004A3BE4">
        <w:rPr>
          <w:b/>
          <w:sz w:val="26"/>
          <w:szCs w:val="26"/>
        </w:rPr>
        <w:lastRenderedPageBreak/>
        <w:t xml:space="preserve">Информация </w:t>
      </w:r>
    </w:p>
    <w:p w:rsidR="003D12BC" w:rsidRPr="004A3BE4" w:rsidRDefault="00FF7463" w:rsidP="003D12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городского округа Тольятти</w:t>
      </w:r>
      <w:r w:rsidR="003D12BC" w:rsidRPr="004A3BE4">
        <w:rPr>
          <w:b/>
          <w:sz w:val="26"/>
          <w:szCs w:val="26"/>
        </w:rPr>
        <w:t xml:space="preserve"> </w:t>
      </w:r>
    </w:p>
    <w:p w:rsidR="00B43B25" w:rsidRPr="004A3BE4" w:rsidRDefault="003D12BC" w:rsidP="00B43B25">
      <w:pPr>
        <w:jc w:val="center"/>
        <w:rPr>
          <w:rFonts w:eastAsia="TimesNewRomanPSMT"/>
          <w:b/>
          <w:sz w:val="26"/>
          <w:szCs w:val="26"/>
        </w:rPr>
      </w:pPr>
      <w:r w:rsidRPr="004A3BE4">
        <w:rPr>
          <w:rFonts w:eastAsia="TimesNewRomanPSMT"/>
          <w:b/>
          <w:sz w:val="26"/>
          <w:szCs w:val="26"/>
        </w:rPr>
        <w:t xml:space="preserve">о </w:t>
      </w:r>
      <w:r w:rsidR="00B43B25" w:rsidRPr="004A3BE4">
        <w:rPr>
          <w:rFonts w:eastAsia="TimesNewRomanPSMT"/>
          <w:b/>
          <w:sz w:val="26"/>
          <w:szCs w:val="26"/>
        </w:rPr>
        <w:t xml:space="preserve">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г.о. Тольятти в 202</w:t>
      </w:r>
      <w:r w:rsidR="006C753E">
        <w:rPr>
          <w:rFonts w:eastAsia="TimesNewRomanPSMT"/>
          <w:b/>
          <w:sz w:val="26"/>
          <w:szCs w:val="26"/>
        </w:rPr>
        <w:t>4</w:t>
      </w:r>
      <w:r w:rsidR="00B43B25" w:rsidRPr="004A3BE4">
        <w:rPr>
          <w:rFonts w:eastAsia="TimesNewRomanPSMT"/>
          <w:b/>
          <w:sz w:val="26"/>
          <w:szCs w:val="26"/>
        </w:rPr>
        <w:t xml:space="preserve"> году.</w:t>
      </w:r>
    </w:p>
    <w:p w:rsidR="003D12BC" w:rsidRPr="004A3BE4" w:rsidRDefault="003D12BC" w:rsidP="00B43B25">
      <w:pPr>
        <w:jc w:val="center"/>
        <w:rPr>
          <w:b/>
          <w:sz w:val="26"/>
          <w:szCs w:val="26"/>
        </w:rPr>
      </w:pPr>
    </w:p>
    <w:p w:rsidR="00B43B25" w:rsidRPr="004A3BE4" w:rsidRDefault="00B43B25" w:rsidP="00B43B2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>Постановлением Правительства Российской Федерации от 10.03.2022              № 336 «Об особенностях организации и осуществления государственного контроля (надзора), муниципального контроля» (далее – Постановление № 336) в 202</w:t>
      </w:r>
      <w:r w:rsidR="00370166">
        <w:rPr>
          <w:rFonts w:eastAsia="Calibri"/>
          <w:sz w:val="26"/>
          <w:szCs w:val="26"/>
          <w:lang w:eastAsia="en-US"/>
        </w:rPr>
        <w:t>4</w:t>
      </w:r>
      <w:r w:rsidRPr="004A3BE4">
        <w:rPr>
          <w:rFonts w:eastAsia="Calibri"/>
          <w:sz w:val="26"/>
          <w:szCs w:val="26"/>
          <w:lang w:eastAsia="en-US"/>
        </w:rPr>
        <w:t xml:space="preserve"> году установлен мораторий на проведение плановых и внеплановых контрольных мероприятий. </w:t>
      </w:r>
    </w:p>
    <w:p w:rsidR="00B43B25" w:rsidRPr="004A3BE4" w:rsidRDefault="00B43B25" w:rsidP="00B43B25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>Плановые и внеплановые проверки не проводились в связи с отсутствием оснований, предусмотренных Постановлением № 336.</w:t>
      </w:r>
    </w:p>
    <w:p w:rsidR="00B43B25" w:rsidRPr="004A3BE4" w:rsidRDefault="00B43B25" w:rsidP="00CA14AD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>При этом</w:t>
      </w:r>
      <w:proofErr w:type="gramStart"/>
      <w:r w:rsidRPr="004A3BE4">
        <w:rPr>
          <w:rFonts w:eastAsia="Calibri"/>
          <w:sz w:val="26"/>
          <w:szCs w:val="26"/>
          <w:lang w:eastAsia="en-US"/>
        </w:rPr>
        <w:t>,</w:t>
      </w:r>
      <w:proofErr w:type="gramEnd"/>
      <w:r w:rsidRPr="004A3BE4">
        <w:rPr>
          <w:rFonts w:eastAsia="Calibri"/>
          <w:sz w:val="26"/>
          <w:szCs w:val="26"/>
          <w:lang w:eastAsia="en-US"/>
        </w:rPr>
        <w:t xml:space="preserve"> в соответствии с пунктом 10 Постановления № 336 допускается проведение профилактических мероприятий, мероприятий по профилактике нарушения обязательных требований, контрольных (надзорных) мероприятий без взаимодействия, </w:t>
      </w:r>
      <w:r w:rsidR="00FA05CF">
        <w:rPr>
          <w:rFonts w:eastAsia="Calibri"/>
          <w:sz w:val="26"/>
          <w:szCs w:val="26"/>
          <w:lang w:eastAsia="en-US"/>
        </w:rPr>
        <w:t>с контролируемым лицом</w:t>
      </w:r>
      <w:r w:rsidR="00F0101B">
        <w:rPr>
          <w:rFonts w:eastAsia="Calibri"/>
          <w:sz w:val="26"/>
          <w:szCs w:val="26"/>
          <w:lang w:eastAsia="en-US"/>
        </w:rPr>
        <w:t xml:space="preserve"> в виде наблюдения за соблюдением обязательных требований</w:t>
      </w:r>
      <w:r w:rsidR="00FA05CF">
        <w:rPr>
          <w:rFonts w:eastAsia="Calibri"/>
          <w:sz w:val="26"/>
          <w:szCs w:val="26"/>
          <w:lang w:eastAsia="en-US"/>
        </w:rPr>
        <w:t>.</w:t>
      </w:r>
      <w:r w:rsidRPr="004A3BE4">
        <w:rPr>
          <w:rFonts w:eastAsia="Calibri"/>
          <w:sz w:val="26"/>
          <w:szCs w:val="26"/>
          <w:lang w:eastAsia="en-US"/>
        </w:rPr>
        <w:t xml:space="preserve"> </w:t>
      </w:r>
    </w:p>
    <w:p w:rsidR="00343245" w:rsidRDefault="00D50452" w:rsidP="00CA14AD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>Так, в</w:t>
      </w:r>
      <w:r w:rsidR="00FA05CF">
        <w:rPr>
          <w:rFonts w:eastAsia="Calibri"/>
          <w:sz w:val="26"/>
          <w:szCs w:val="26"/>
          <w:lang w:eastAsia="en-US"/>
        </w:rPr>
        <w:t xml:space="preserve"> 202</w:t>
      </w:r>
      <w:r w:rsidR="00370166">
        <w:rPr>
          <w:rFonts w:eastAsia="Calibri"/>
          <w:sz w:val="26"/>
          <w:szCs w:val="26"/>
          <w:lang w:eastAsia="en-US"/>
        </w:rPr>
        <w:t>4</w:t>
      </w:r>
      <w:r w:rsidR="00CA14AD" w:rsidRPr="004A3BE4">
        <w:rPr>
          <w:rFonts w:eastAsia="Calibri"/>
          <w:sz w:val="26"/>
          <w:szCs w:val="26"/>
          <w:lang w:eastAsia="en-US"/>
        </w:rPr>
        <w:t xml:space="preserve"> году департаментом дорожного хозяйства и транспорта </w:t>
      </w:r>
      <w:r w:rsidR="00B36A00">
        <w:rPr>
          <w:rFonts w:eastAsia="Calibri"/>
          <w:sz w:val="26"/>
          <w:szCs w:val="26"/>
          <w:lang w:eastAsia="en-US"/>
        </w:rPr>
        <w:t>(далее – Департамент)</w:t>
      </w:r>
      <w:r w:rsidR="00FB7B7D">
        <w:rPr>
          <w:rFonts w:eastAsia="Calibri"/>
          <w:sz w:val="26"/>
          <w:szCs w:val="26"/>
          <w:lang w:eastAsia="en-US"/>
        </w:rPr>
        <w:t xml:space="preserve"> в соответствии с </w:t>
      </w:r>
      <w:r w:rsidR="00B36A00">
        <w:rPr>
          <w:rFonts w:eastAsia="Calibri"/>
          <w:sz w:val="26"/>
          <w:szCs w:val="26"/>
          <w:lang w:eastAsia="en-US"/>
        </w:rPr>
        <w:t xml:space="preserve"> </w:t>
      </w:r>
      <w:r w:rsidR="00FB7B7D">
        <w:rPr>
          <w:bCs/>
          <w:color w:val="000000"/>
          <w:sz w:val="26"/>
          <w:szCs w:val="26"/>
        </w:rPr>
        <w:t>решением</w:t>
      </w:r>
      <w:r w:rsidR="00FB7B7D" w:rsidRPr="004A3BE4">
        <w:rPr>
          <w:bCs/>
          <w:color w:val="000000"/>
          <w:sz w:val="26"/>
          <w:szCs w:val="26"/>
        </w:rPr>
        <w:t xml:space="preserve"> Думы городского округа Тольятти от 10.11.2021 № 1098 </w:t>
      </w:r>
      <w:r w:rsidR="00343245" w:rsidRPr="004A3BE4">
        <w:rPr>
          <w:rFonts w:eastAsia="Calibri"/>
          <w:sz w:val="26"/>
          <w:szCs w:val="26"/>
          <w:lang w:eastAsia="en-US"/>
        </w:rPr>
        <w:t xml:space="preserve">в  рамках </w:t>
      </w:r>
      <w:r w:rsidR="00343245">
        <w:rPr>
          <w:rFonts w:eastAsia="Calibri"/>
          <w:sz w:val="26"/>
          <w:szCs w:val="26"/>
          <w:lang w:eastAsia="en-US"/>
        </w:rPr>
        <w:t>осуществления муниципального контроля проведены следующие профилактические</w:t>
      </w:r>
      <w:r w:rsidR="00343245" w:rsidRPr="004A3BE4">
        <w:rPr>
          <w:rFonts w:eastAsia="Calibri"/>
          <w:sz w:val="26"/>
          <w:szCs w:val="26"/>
          <w:lang w:eastAsia="en-US"/>
        </w:rPr>
        <w:t xml:space="preserve"> мероприяти</w:t>
      </w:r>
      <w:r w:rsidR="00343245">
        <w:rPr>
          <w:rFonts w:eastAsia="Calibri"/>
          <w:sz w:val="26"/>
          <w:szCs w:val="26"/>
          <w:lang w:eastAsia="en-US"/>
        </w:rPr>
        <w:t>я.</w:t>
      </w:r>
    </w:p>
    <w:p w:rsidR="00F0101B" w:rsidRDefault="00B27636" w:rsidP="00F0101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</w:t>
      </w:r>
      <w:r w:rsidR="00F0101B">
        <w:rPr>
          <w:rFonts w:eastAsia="Calibri"/>
          <w:sz w:val="26"/>
          <w:szCs w:val="26"/>
          <w:lang w:eastAsia="en-US"/>
        </w:rPr>
        <w:t xml:space="preserve">. </w:t>
      </w:r>
      <w:r w:rsidR="00E1191F" w:rsidRPr="00E1191F">
        <w:rPr>
          <w:rFonts w:eastAsia="Calibri"/>
          <w:sz w:val="26"/>
          <w:szCs w:val="26"/>
          <w:lang w:eastAsia="en-US"/>
        </w:rPr>
        <w:t>В соответствии с частью 1 статьи 49 Федерального закона от 31.07.2020 № 248-ФЗ «О государственном контроле (надзоре) и муниципальном к</w:t>
      </w:r>
      <w:r w:rsidR="001F43EE">
        <w:rPr>
          <w:rFonts w:eastAsia="Calibri"/>
          <w:sz w:val="26"/>
          <w:szCs w:val="26"/>
          <w:lang w:eastAsia="en-US"/>
        </w:rPr>
        <w:t>онтроле в Российской Федерации»</w:t>
      </w:r>
      <w:r w:rsidR="00E1191F">
        <w:rPr>
          <w:rFonts w:eastAsia="Calibri"/>
          <w:sz w:val="26"/>
          <w:szCs w:val="26"/>
          <w:lang w:eastAsia="en-US"/>
        </w:rPr>
        <w:t xml:space="preserve"> на основании обращений граждан и по</w:t>
      </w:r>
      <w:r w:rsidR="00F0101B">
        <w:rPr>
          <w:rFonts w:eastAsia="Calibri"/>
          <w:sz w:val="26"/>
          <w:szCs w:val="26"/>
          <w:lang w:eastAsia="en-US"/>
        </w:rPr>
        <w:t xml:space="preserve"> результатам </w:t>
      </w:r>
      <w:r w:rsidR="00F0101B" w:rsidRPr="00F0101B">
        <w:rPr>
          <w:rFonts w:eastAsia="Calibri"/>
          <w:sz w:val="26"/>
          <w:szCs w:val="26"/>
          <w:lang w:eastAsia="en-US"/>
        </w:rPr>
        <w:t>контрольных (надзорных)</w:t>
      </w:r>
      <w:r w:rsidR="001F43EE">
        <w:rPr>
          <w:rFonts w:eastAsia="Calibri"/>
          <w:sz w:val="26"/>
          <w:szCs w:val="26"/>
          <w:lang w:eastAsia="en-US"/>
        </w:rPr>
        <w:t xml:space="preserve"> мероприятий без взаимодействия</w:t>
      </w:r>
      <w:r w:rsidR="00F0101B" w:rsidRPr="00F0101B">
        <w:rPr>
          <w:rFonts w:eastAsia="Calibri"/>
          <w:sz w:val="26"/>
          <w:szCs w:val="26"/>
          <w:lang w:eastAsia="en-US"/>
        </w:rPr>
        <w:t xml:space="preserve"> с контролируемым лицом в виде наблюдения за соблю</w:t>
      </w:r>
      <w:r w:rsidR="00F0101B">
        <w:rPr>
          <w:rFonts w:eastAsia="Calibri"/>
          <w:sz w:val="26"/>
          <w:szCs w:val="26"/>
          <w:lang w:eastAsia="en-US"/>
        </w:rPr>
        <w:t>дением обязательных требований</w:t>
      </w:r>
      <w:r w:rsidR="001F43EE">
        <w:rPr>
          <w:rFonts w:eastAsia="Calibri"/>
          <w:sz w:val="26"/>
          <w:szCs w:val="26"/>
          <w:lang w:eastAsia="en-US"/>
        </w:rPr>
        <w:t>,</w:t>
      </w:r>
      <w:r w:rsidR="00E1191F">
        <w:rPr>
          <w:rFonts w:eastAsia="Calibri"/>
          <w:sz w:val="26"/>
          <w:szCs w:val="26"/>
          <w:lang w:eastAsia="en-US"/>
        </w:rPr>
        <w:t xml:space="preserve"> организациям-перевозчикам осуществляющим перевозку пассажиров по нерегулируемым тарифам</w:t>
      </w:r>
      <w:r w:rsidR="00F0101B">
        <w:rPr>
          <w:rFonts w:eastAsia="Calibri"/>
          <w:sz w:val="26"/>
          <w:szCs w:val="26"/>
          <w:lang w:eastAsia="en-US"/>
        </w:rPr>
        <w:t xml:space="preserve"> было объявлено </w:t>
      </w:r>
      <w:r w:rsidR="001D7A42">
        <w:rPr>
          <w:rFonts w:eastAsia="Calibri"/>
          <w:sz w:val="26"/>
          <w:szCs w:val="26"/>
          <w:lang w:eastAsia="en-US"/>
        </w:rPr>
        <w:t>34</w:t>
      </w:r>
      <w:r w:rsidR="00F0101B">
        <w:rPr>
          <w:rFonts w:eastAsia="Calibri"/>
          <w:sz w:val="26"/>
          <w:szCs w:val="26"/>
          <w:lang w:eastAsia="en-US"/>
        </w:rPr>
        <w:t xml:space="preserve"> предостережени</w:t>
      </w:r>
      <w:r w:rsidR="001D7A42">
        <w:rPr>
          <w:rFonts w:eastAsia="Calibri"/>
          <w:sz w:val="26"/>
          <w:szCs w:val="26"/>
          <w:lang w:eastAsia="en-US"/>
        </w:rPr>
        <w:t>я</w:t>
      </w:r>
      <w:r w:rsidR="00F0101B">
        <w:rPr>
          <w:rFonts w:eastAsia="Calibri"/>
          <w:sz w:val="26"/>
          <w:szCs w:val="26"/>
          <w:lang w:eastAsia="en-US"/>
        </w:rPr>
        <w:t xml:space="preserve"> </w:t>
      </w:r>
      <w:r w:rsidR="00E1191F">
        <w:rPr>
          <w:rFonts w:eastAsia="Calibri"/>
          <w:sz w:val="26"/>
          <w:szCs w:val="26"/>
          <w:lang w:eastAsia="en-US"/>
        </w:rPr>
        <w:t xml:space="preserve">о </w:t>
      </w:r>
      <w:r w:rsidR="00E1191F" w:rsidRPr="00E1191F">
        <w:rPr>
          <w:rFonts w:eastAsia="Calibri"/>
          <w:sz w:val="26"/>
          <w:szCs w:val="26"/>
          <w:lang w:eastAsia="en-US"/>
        </w:rPr>
        <w:t>недопустимости нарушения обязательных требований</w:t>
      </w:r>
      <w:r w:rsidR="009E3DF2">
        <w:rPr>
          <w:rFonts w:eastAsia="Calibri"/>
          <w:sz w:val="26"/>
          <w:szCs w:val="26"/>
          <w:lang w:eastAsia="en-US"/>
        </w:rPr>
        <w:t>. Основными видами нарушени</w:t>
      </w:r>
      <w:r w:rsidR="00CD147C">
        <w:rPr>
          <w:rFonts w:eastAsia="Calibri"/>
          <w:sz w:val="26"/>
          <w:szCs w:val="26"/>
          <w:lang w:eastAsia="en-US"/>
        </w:rPr>
        <w:t>й</w:t>
      </w:r>
      <w:r w:rsidR="009E3DF2">
        <w:rPr>
          <w:rFonts w:eastAsia="Calibri"/>
          <w:sz w:val="26"/>
          <w:szCs w:val="26"/>
          <w:lang w:eastAsia="en-US"/>
        </w:rPr>
        <w:t xml:space="preserve"> обязательных требований являются несоблюдение установленного расписания и схемы </w:t>
      </w:r>
      <w:r w:rsidR="00CD147C">
        <w:rPr>
          <w:rFonts w:eastAsia="Calibri"/>
          <w:sz w:val="26"/>
          <w:szCs w:val="26"/>
          <w:lang w:eastAsia="en-US"/>
        </w:rPr>
        <w:t>движения,</w:t>
      </w:r>
      <w:r w:rsidR="009E3DF2">
        <w:rPr>
          <w:rFonts w:eastAsia="Calibri"/>
          <w:sz w:val="26"/>
          <w:szCs w:val="26"/>
          <w:lang w:eastAsia="en-US"/>
        </w:rPr>
        <w:t xml:space="preserve"> а также отсутствие информирования </w:t>
      </w:r>
      <w:r w:rsidR="009E3DF2" w:rsidRPr="009E3DF2">
        <w:rPr>
          <w:rFonts w:eastAsia="Calibri"/>
          <w:sz w:val="26"/>
          <w:szCs w:val="26"/>
          <w:lang w:eastAsia="en-US"/>
        </w:rPr>
        <w:t>пассажиров об остановочных пунктах</w:t>
      </w:r>
      <w:r w:rsidR="009E3DF2">
        <w:rPr>
          <w:rFonts w:eastAsia="Calibri"/>
          <w:sz w:val="26"/>
          <w:szCs w:val="26"/>
          <w:lang w:eastAsia="en-US"/>
        </w:rPr>
        <w:t xml:space="preserve"> </w:t>
      </w:r>
      <w:r w:rsidR="009E3DF2" w:rsidRPr="009E3DF2">
        <w:rPr>
          <w:rFonts w:eastAsia="Calibri"/>
          <w:sz w:val="26"/>
          <w:szCs w:val="26"/>
          <w:lang w:eastAsia="en-US"/>
        </w:rPr>
        <w:t xml:space="preserve">при выполнении рейсов по </w:t>
      </w:r>
      <w:r w:rsidR="009E3DF2">
        <w:rPr>
          <w:rFonts w:eastAsia="Calibri"/>
          <w:sz w:val="26"/>
          <w:szCs w:val="26"/>
          <w:lang w:eastAsia="en-US"/>
        </w:rPr>
        <w:t>маршруту.</w:t>
      </w:r>
    </w:p>
    <w:p w:rsidR="00853430" w:rsidRPr="004F2145" w:rsidRDefault="00B27636" w:rsidP="00F0101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</w:t>
      </w:r>
      <w:r w:rsidR="00853430">
        <w:rPr>
          <w:rFonts w:eastAsia="Calibri"/>
          <w:sz w:val="26"/>
          <w:szCs w:val="26"/>
          <w:lang w:eastAsia="en-US"/>
        </w:rPr>
        <w:t xml:space="preserve">. </w:t>
      </w:r>
      <w:r w:rsidR="001D7A42">
        <w:rPr>
          <w:color w:val="000000" w:themeColor="text1"/>
          <w:sz w:val="26"/>
          <w:szCs w:val="26"/>
        </w:rPr>
        <w:t>9 декабря</w:t>
      </w:r>
      <w:r w:rsidR="00853430" w:rsidRPr="004F2145">
        <w:rPr>
          <w:color w:val="000000" w:themeColor="text1"/>
          <w:sz w:val="26"/>
          <w:szCs w:val="26"/>
        </w:rPr>
        <w:t xml:space="preserve"> 202</w:t>
      </w:r>
      <w:r w:rsidR="001D7A42">
        <w:rPr>
          <w:color w:val="000000" w:themeColor="text1"/>
          <w:sz w:val="26"/>
          <w:szCs w:val="26"/>
        </w:rPr>
        <w:t>4</w:t>
      </w:r>
      <w:r w:rsidR="00853430" w:rsidRPr="004F2145">
        <w:rPr>
          <w:color w:val="000000" w:themeColor="text1"/>
          <w:sz w:val="26"/>
          <w:szCs w:val="26"/>
        </w:rPr>
        <w:t xml:space="preserve"> года  департамент дорожного хозяйства и транспорта провел семинар на тему «Соблюдение обязательных требований законодательства, предъявляемых при проведении мероприятий по осуществлению муниципального контроля на автомобильном транспорте городском наземном электрическом транспорте» куда были приглашены юридические лица и индивидуальные предприниматели.</w:t>
      </w:r>
    </w:p>
    <w:p w:rsidR="00CA14AD" w:rsidRPr="004A3BE4" w:rsidRDefault="00B27636" w:rsidP="00CA14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</w:t>
      </w:r>
      <w:r w:rsidR="00E1191F">
        <w:rPr>
          <w:rFonts w:eastAsia="Calibri"/>
          <w:sz w:val="26"/>
          <w:szCs w:val="26"/>
          <w:lang w:eastAsia="en-US"/>
        </w:rPr>
        <w:t xml:space="preserve">. </w:t>
      </w:r>
      <w:r w:rsidR="0081197F">
        <w:rPr>
          <w:rFonts w:eastAsia="Calibri"/>
          <w:sz w:val="26"/>
          <w:szCs w:val="26"/>
          <w:lang w:eastAsia="en-US"/>
        </w:rPr>
        <w:t>В</w:t>
      </w:r>
      <w:r w:rsidR="00CA14AD" w:rsidRPr="004A3BE4">
        <w:rPr>
          <w:rFonts w:eastAsia="Calibri"/>
          <w:sz w:val="26"/>
          <w:szCs w:val="26"/>
          <w:lang w:eastAsia="en-US"/>
        </w:rPr>
        <w:t xml:space="preserve"> соответствии с требованиями части 3 статьи 46 Закона № 248-ФЗ на официальном сайте администрации городского округа Тольятти в разделе «Контрольно-надзорная деятельность» размещен</w:t>
      </w:r>
      <w:r w:rsidR="00D50452" w:rsidRPr="004A3BE4">
        <w:rPr>
          <w:rFonts w:eastAsia="Calibri"/>
          <w:sz w:val="26"/>
          <w:szCs w:val="26"/>
          <w:lang w:eastAsia="en-US"/>
        </w:rPr>
        <w:t>а информация</w:t>
      </w:r>
      <w:r w:rsidR="00CA14AD" w:rsidRPr="004A3BE4">
        <w:rPr>
          <w:rFonts w:eastAsia="Calibri"/>
          <w:sz w:val="26"/>
          <w:szCs w:val="26"/>
          <w:lang w:eastAsia="en-US"/>
        </w:rPr>
        <w:t>:</w:t>
      </w:r>
    </w:p>
    <w:p w:rsidR="00D50452" w:rsidRPr="004A3BE4" w:rsidRDefault="00CA14AD" w:rsidP="00CA14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>-</w:t>
      </w:r>
      <w:r w:rsidR="00D50452" w:rsidRPr="004A3BE4">
        <w:rPr>
          <w:rFonts w:eastAsia="Calibri"/>
          <w:sz w:val="26"/>
          <w:szCs w:val="26"/>
          <w:lang w:eastAsia="en-US"/>
        </w:rPr>
        <w:t xml:space="preserve"> о </w:t>
      </w:r>
      <w:r w:rsidRPr="004A3BE4">
        <w:rPr>
          <w:rFonts w:eastAsia="Calibri"/>
          <w:sz w:val="26"/>
          <w:szCs w:val="26"/>
          <w:lang w:eastAsia="en-US"/>
        </w:rPr>
        <w:t>нормативн</w:t>
      </w:r>
      <w:r w:rsidR="00D50452" w:rsidRPr="004A3BE4">
        <w:rPr>
          <w:rFonts w:eastAsia="Calibri"/>
          <w:sz w:val="26"/>
          <w:szCs w:val="26"/>
          <w:lang w:eastAsia="en-US"/>
        </w:rPr>
        <w:t>о</w:t>
      </w:r>
      <w:r w:rsidRPr="004A3BE4">
        <w:rPr>
          <w:rFonts w:eastAsia="Calibri"/>
          <w:sz w:val="26"/>
          <w:szCs w:val="26"/>
          <w:lang w:eastAsia="en-US"/>
        </w:rPr>
        <w:t xml:space="preserve"> правовых акт</w:t>
      </w:r>
      <w:r w:rsidR="00D50452" w:rsidRPr="004A3BE4">
        <w:rPr>
          <w:rFonts w:eastAsia="Calibri"/>
          <w:sz w:val="26"/>
          <w:szCs w:val="26"/>
          <w:lang w:eastAsia="en-US"/>
        </w:rPr>
        <w:t>ах</w:t>
      </w:r>
      <w:r w:rsidRPr="004A3BE4">
        <w:rPr>
          <w:rFonts w:eastAsia="Calibri"/>
          <w:sz w:val="26"/>
          <w:szCs w:val="26"/>
          <w:lang w:eastAsia="en-US"/>
        </w:rPr>
        <w:t xml:space="preserve">, регулирующих осуществление муниципального контроля, </w:t>
      </w:r>
    </w:p>
    <w:p w:rsidR="00CA14AD" w:rsidRPr="004A3BE4" w:rsidRDefault="00D50452" w:rsidP="00CA14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t xml:space="preserve">- </w:t>
      </w:r>
      <w:r w:rsidR="00CA14AD" w:rsidRPr="004A3BE4">
        <w:rPr>
          <w:rFonts w:eastAsia="Calibri"/>
          <w:sz w:val="26"/>
          <w:szCs w:val="26"/>
          <w:lang w:eastAsia="en-US"/>
        </w:rPr>
        <w:t>перечень нормативных правовых актов с указанием структурных единиц этих актов; содержащих обязательные требования, оценка соблюдения которых является предметом контроля;</w:t>
      </w:r>
    </w:p>
    <w:p w:rsidR="00CA14AD" w:rsidRDefault="00CA14AD" w:rsidP="00CA14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3BE4">
        <w:rPr>
          <w:rFonts w:eastAsia="Calibri"/>
          <w:sz w:val="26"/>
          <w:szCs w:val="26"/>
          <w:lang w:eastAsia="en-US"/>
        </w:rPr>
        <w:lastRenderedPageBreak/>
        <w:t>- о мерах ответственности, применяемых при нарушении обязательных требований, перечень объектов контроля, учитываемых в рамках формирования ежегодного плана контрольных мероприятий, программа профи</w:t>
      </w:r>
      <w:r w:rsidR="000F15C1">
        <w:rPr>
          <w:rFonts w:eastAsia="Calibri"/>
          <w:sz w:val="26"/>
          <w:szCs w:val="26"/>
          <w:lang w:eastAsia="en-US"/>
        </w:rPr>
        <w:t>лактики рисков причинения вреда;</w:t>
      </w:r>
    </w:p>
    <w:p w:rsidR="000F15C1" w:rsidRPr="004A3BE4" w:rsidRDefault="000F15C1" w:rsidP="00CA14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программа профилактики юридических лиц. </w:t>
      </w:r>
    </w:p>
    <w:p w:rsidR="004A3BE4" w:rsidRPr="004A3BE4" w:rsidRDefault="00B27636" w:rsidP="004A3BE4">
      <w:pPr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4</w:t>
      </w:r>
      <w:r w:rsidR="00B36A00">
        <w:rPr>
          <w:rFonts w:eastAsia="Calibri"/>
          <w:sz w:val="26"/>
          <w:szCs w:val="26"/>
          <w:lang w:eastAsia="en-US"/>
        </w:rPr>
        <w:t xml:space="preserve">. </w:t>
      </w:r>
      <w:r w:rsidR="004A3BE4" w:rsidRPr="004A3BE4">
        <w:rPr>
          <w:sz w:val="26"/>
          <w:szCs w:val="26"/>
        </w:rPr>
        <w:t xml:space="preserve">Доклад о </w:t>
      </w:r>
      <w:r w:rsidR="004A3BE4" w:rsidRPr="004A3BE4">
        <w:rPr>
          <w:bCs/>
          <w:color w:val="000000"/>
          <w:sz w:val="26"/>
          <w:szCs w:val="26"/>
        </w:rPr>
        <w:t>правоприменительной практике осуществления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</w:t>
      </w:r>
      <w:r w:rsidR="000F15C1">
        <w:rPr>
          <w:bCs/>
          <w:color w:val="000000"/>
          <w:sz w:val="26"/>
          <w:szCs w:val="26"/>
        </w:rPr>
        <w:t xml:space="preserve"> находится на стадии согласования, с последующим размещением на официальном сайте администрации городского округа Тольятти</w:t>
      </w:r>
      <w:r w:rsidR="004A3BE4" w:rsidRPr="004A3BE4">
        <w:rPr>
          <w:bCs/>
          <w:color w:val="000000"/>
          <w:sz w:val="26"/>
          <w:szCs w:val="26"/>
        </w:rPr>
        <w:t xml:space="preserve">. </w:t>
      </w:r>
    </w:p>
    <w:p w:rsidR="00CA14AD" w:rsidRDefault="00CA14AD" w:rsidP="00B43B25">
      <w:pPr>
        <w:suppressAutoHyphens/>
        <w:autoSpaceDE w:val="0"/>
        <w:autoSpaceDN w:val="0"/>
        <w:ind w:firstLine="720"/>
        <w:jc w:val="both"/>
        <w:textAlignment w:val="baseline"/>
        <w:rPr>
          <w:sz w:val="26"/>
          <w:szCs w:val="26"/>
        </w:rPr>
      </w:pPr>
    </w:p>
    <w:p w:rsidR="001D7A42" w:rsidRPr="004A3BE4" w:rsidRDefault="001D7A42" w:rsidP="00B43B25">
      <w:pPr>
        <w:suppressAutoHyphens/>
        <w:autoSpaceDE w:val="0"/>
        <w:autoSpaceDN w:val="0"/>
        <w:ind w:firstLine="720"/>
        <w:jc w:val="both"/>
        <w:textAlignment w:val="baseline"/>
        <w:rPr>
          <w:sz w:val="26"/>
          <w:szCs w:val="26"/>
        </w:rPr>
      </w:pPr>
    </w:p>
    <w:p w:rsidR="00B43B25" w:rsidRPr="004A3BE4" w:rsidRDefault="00B43B25" w:rsidP="00B43B25">
      <w:pPr>
        <w:jc w:val="center"/>
        <w:rPr>
          <w:b/>
          <w:sz w:val="26"/>
          <w:szCs w:val="26"/>
        </w:rPr>
      </w:pPr>
    </w:p>
    <w:p w:rsidR="000A0FBE" w:rsidRPr="004A3BE4" w:rsidRDefault="00833628" w:rsidP="000A0FBE">
      <w:pPr>
        <w:jc w:val="both"/>
        <w:rPr>
          <w:sz w:val="26"/>
          <w:szCs w:val="26"/>
        </w:rPr>
      </w:pPr>
      <w:r w:rsidRPr="004A3BE4">
        <w:rPr>
          <w:sz w:val="26"/>
          <w:szCs w:val="26"/>
        </w:rPr>
        <w:t>Р</w:t>
      </w:r>
      <w:r w:rsidR="000A0FBE" w:rsidRPr="004A3BE4">
        <w:rPr>
          <w:sz w:val="26"/>
          <w:szCs w:val="26"/>
        </w:rPr>
        <w:t>уководител</w:t>
      </w:r>
      <w:r w:rsidR="0010218A" w:rsidRPr="004A3BE4">
        <w:rPr>
          <w:sz w:val="26"/>
          <w:szCs w:val="26"/>
        </w:rPr>
        <w:t>ь</w:t>
      </w:r>
      <w:r w:rsidR="001D7A42">
        <w:rPr>
          <w:sz w:val="26"/>
          <w:szCs w:val="26"/>
        </w:rPr>
        <w:t xml:space="preserve"> департамента                                                                     А.П. Востриков</w:t>
      </w:r>
    </w:p>
    <w:p w:rsidR="00833628" w:rsidRDefault="00833628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E1191F" w:rsidRDefault="00E1191F" w:rsidP="000A0FBE">
      <w:pPr>
        <w:jc w:val="both"/>
        <w:rPr>
          <w:sz w:val="28"/>
          <w:szCs w:val="28"/>
        </w:rPr>
      </w:pPr>
    </w:p>
    <w:p w:rsidR="00C96D45" w:rsidRDefault="00C96D45" w:rsidP="000A0FBE">
      <w:pPr>
        <w:jc w:val="both"/>
        <w:rPr>
          <w:sz w:val="28"/>
          <w:szCs w:val="28"/>
        </w:rPr>
      </w:pPr>
    </w:p>
    <w:p w:rsidR="00C96D45" w:rsidRDefault="00C96D45" w:rsidP="000A0FBE">
      <w:pPr>
        <w:jc w:val="both"/>
        <w:rPr>
          <w:sz w:val="28"/>
          <w:szCs w:val="28"/>
        </w:rPr>
      </w:pPr>
    </w:p>
    <w:p w:rsidR="00000FBF" w:rsidRDefault="00000FBF" w:rsidP="000A0FBE">
      <w:pPr>
        <w:jc w:val="both"/>
        <w:rPr>
          <w:sz w:val="28"/>
          <w:szCs w:val="28"/>
        </w:rPr>
      </w:pPr>
    </w:p>
    <w:p w:rsidR="00000FBF" w:rsidRDefault="00000FBF" w:rsidP="000A0FBE">
      <w:pPr>
        <w:jc w:val="both"/>
        <w:rPr>
          <w:sz w:val="28"/>
          <w:szCs w:val="28"/>
        </w:rPr>
      </w:pPr>
    </w:p>
    <w:p w:rsidR="00833628" w:rsidRPr="00000FBF" w:rsidRDefault="001D7A42" w:rsidP="000A0FBE">
      <w:pPr>
        <w:jc w:val="both"/>
        <w:rPr>
          <w:sz w:val="22"/>
          <w:szCs w:val="22"/>
        </w:rPr>
      </w:pPr>
      <w:r w:rsidRPr="00000FBF">
        <w:rPr>
          <w:sz w:val="22"/>
          <w:szCs w:val="22"/>
        </w:rPr>
        <w:t xml:space="preserve">Пруцков А.А., </w:t>
      </w:r>
      <w:r w:rsidR="00833628" w:rsidRPr="00000FBF">
        <w:rPr>
          <w:sz w:val="22"/>
          <w:szCs w:val="22"/>
        </w:rPr>
        <w:t xml:space="preserve"> 54</w:t>
      </w:r>
      <w:r w:rsidR="0081308E" w:rsidRPr="00000FBF">
        <w:rPr>
          <w:sz w:val="22"/>
          <w:szCs w:val="22"/>
        </w:rPr>
        <w:t>4744</w:t>
      </w:r>
      <w:r w:rsidR="00833628" w:rsidRPr="00000FBF">
        <w:rPr>
          <w:sz w:val="22"/>
          <w:szCs w:val="22"/>
        </w:rPr>
        <w:t xml:space="preserve"> (4</w:t>
      </w:r>
      <w:r w:rsidR="00B43B25" w:rsidRPr="00000FBF">
        <w:rPr>
          <w:sz w:val="22"/>
          <w:szCs w:val="22"/>
        </w:rPr>
        <w:t>744</w:t>
      </w:r>
      <w:r w:rsidR="00833628" w:rsidRPr="00000FBF">
        <w:rPr>
          <w:sz w:val="22"/>
          <w:szCs w:val="22"/>
        </w:rPr>
        <w:t>)</w:t>
      </w:r>
    </w:p>
    <w:sectPr w:rsidR="00833628" w:rsidRPr="00000FBF" w:rsidSect="006507D6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83F" w:rsidRDefault="00A9283F" w:rsidP="00A27BAA">
      <w:r>
        <w:separator/>
      </w:r>
    </w:p>
  </w:endnote>
  <w:endnote w:type="continuationSeparator" w:id="0">
    <w:p w:rsidR="00A9283F" w:rsidRDefault="00A9283F" w:rsidP="00A2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age Italic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83F" w:rsidRDefault="00A9283F" w:rsidP="00A27BAA">
      <w:r>
        <w:separator/>
      </w:r>
    </w:p>
  </w:footnote>
  <w:footnote w:type="continuationSeparator" w:id="0">
    <w:p w:rsidR="00A9283F" w:rsidRDefault="00A9283F" w:rsidP="00A2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445C5"/>
    <w:multiLevelType w:val="hybridMultilevel"/>
    <w:tmpl w:val="AD402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20AE0"/>
    <w:multiLevelType w:val="hybridMultilevel"/>
    <w:tmpl w:val="BA6660EA"/>
    <w:lvl w:ilvl="0" w:tplc="AC782076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0F77CB"/>
    <w:multiLevelType w:val="hybridMultilevel"/>
    <w:tmpl w:val="0EBCB5C8"/>
    <w:lvl w:ilvl="0" w:tplc="5AE6A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F01B7"/>
    <w:multiLevelType w:val="hybridMultilevel"/>
    <w:tmpl w:val="BDB8DC8C"/>
    <w:lvl w:ilvl="0" w:tplc="829870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567C9"/>
    <w:multiLevelType w:val="hybridMultilevel"/>
    <w:tmpl w:val="8494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736B4A"/>
    <w:multiLevelType w:val="hybridMultilevel"/>
    <w:tmpl w:val="43CC69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2E92BF4"/>
    <w:multiLevelType w:val="hybridMultilevel"/>
    <w:tmpl w:val="F2F0A4A8"/>
    <w:lvl w:ilvl="0" w:tplc="3698ED1A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47F7E1B"/>
    <w:multiLevelType w:val="multilevel"/>
    <w:tmpl w:val="5928CD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D9"/>
    <w:rsid w:val="000009C6"/>
    <w:rsid w:val="00000FBF"/>
    <w:rsid w:val="00013235"/>
    <w:rsid w:val="00014CEB"/>
    <w:rsid w:val="0002049E"/>
    <w:rsid w:val="00024A10"/>
    <w:rsid w:val="00032F8A"/>
    <w:rsid w:val="00035529"/>
    <w:rsid w:val="00050089"/>
    <w:rsid w:val="000676B7"/>
    <w:rsid w:val="00067969"/>
    <w:rsid w:val="00075279"/>
    <w:rsid w:val="00075DB5"/>
    <w:rsid w:val="00076880"/>
    <w:rsid w:val="000912FE"/>
    <w:rsid w:val="00097058"/>
    <w:rsid w:val="000A0FBE"/>
    <w:rsid w:val="000A30FB"/>
    <w:rsid w:val="000A74A2"/>
    <w:rsid w:val="000B330E"/>
    <w:rsid w:val="000B6135"/>
    <w:rsid w:val="000C1840"/>
    <w:rsid w:val="000C4CEC"/>
    <w:rsid w:val="000D4C4D"/>
    <w:rsid w:val="000E2CF8"/>
    <w:rsid w:val="000E77E6"/>
    <w:rsid w:val="000F15C1"/>
    <w:rsid w:val="000F29EC"/>
    <w:rsid w:val="000F6030"/>
    <w:rsid w:val="0010218A"/>
    <w:rsid w:val="0010331F"/>
    <w:rsid w:val="00105F3F"/>
    <w:rsid w:val="00112A11"/>
    <w:rsid w:val="00120E16"/>
    <w:rsid w:val="0012114B"/>
    <w:rsid w:val="00123919"/>
    <w:rsid w:val="00123D62"/>
    <w:rsid w:val="00125C94"/>
    <w:rsid w:val="0013061E"/>
    <w:rsid w:val="001346C3"/>
    <w:rsid w:val="00136040"/>
    <w:rsid w:val="00153E42"/>
    <w:rsid w:val="00155FAE"/>
    <w:rsid w:val="00156BF2"/>
    <w:rsid w:val="00161310"/>
    <w:rsid w:val="00163997"/>
    <w:rsid w:val="00166D31"/>
    <w:rsid w:val="00175CE6"/>
    <w:rsid w:val="00184463"/>
    <w:rsid w:val="0018474D"/>
    <w:rsid w:val="00195B4E"/>
    <w:rsid w:val="001974F3"/>
    <w:rsid w:val="001A0331"/>
    <w:rsid w:val="001B3B14"/>
    <w:rsid w:val="001B41C8"/>
    <w:rsid w:val="001C5569"/>
    <w:rsid w:val="001D2AD6"/>
    <w:rsid w:val="001D5EF1"/>
    <w:rsid w:val="001D7A42"/>
    <w:rsid w:val="001E1511"/>
    <w:rsid w:val="001E3FB5"/>
    <w:rsid w:val="001E601F"/>
    <w:rsid w:val="001E7A9E"/>
    <w:rsid w:val="001F045D"/>
    <w:rsid w:val="001F15D7"/>
    <w:rsid w:val="001F43EE"/>
    <w:rsid w:val="001F4B22"/>
    <w:rsid w:val="0020656F"/>
    <w:rsid w:val="00206F6B"/>
    <w:rsid w:val="00212DAF"/>
    <w:rsid w:val="00215226"/>
    <w:rsid w:val="002156D8"/>
    <w:rsid w:val="00215975"/>
    <w:rsid w:val="00217978"/>
    <w:rsid w:val="002209D4"/>
    <w:rsid w:val="00221EAB"/>
    <w:rsid w:val="00232AFC"/>
    <w:rsid w:val="00232EDF"/>
    <w:rsid w:val="0023784D"/>
    <w:rsid w:val="00240DDC"/>
    <w:rsid w:val="00253174"/>
    <w:rsid w:val="00260E5E"/>
    <w:rsid w:val="00262003"/>
    <w:rsid w:val="0026432A"/>
    <w:rsid w:val="00280FAB"/>
    <w:rsid w:val="00283ED4"/>
    <w:rsid w:val="0029393C"/>
    <w:rsid w:val="002A052F"/>
    <w:rsid w:val="002A0C28"/>
    <w:rsid w:val="002A6F32"/>
    <w:rsid w:val="002B07E2"/>
    <w:rsid w:val="002B5D1C"/>
    <w:rsid w:val="002E2FDF"/>
    <w:rsid w:val="002F0FB5"/>
    <w:rsid w:val="003013E1"/>
    <w:rsid w:val="00304D90"/>
    <w:rsid w:val="0030531F"/>
    <w:rsid w:val="0031087D"/>
    <w:rsid w:val="00311781"/>
    <w:rsid w:val="00314AF4"/>
    <w:rsid w:val="003248CE"/>
    <w:rsid w:val="003342D4"/>
    <w:rsid w:val="00343245"/>
    <w:rsid w:val="00354E41"/>
    <w:rsid w:val="00370166"/>
    <w:rsid w:val="00375B4C"/>
    <w:rsid w:val="00377192"/>
    <w:rsid w:val="00391161"/>
    <w:rsid w:val="00393418"/>
    <w:rsid w:val="00394359"/>
    <w:rsid w:val="003B6BD1"/>
    <w:rsid w:val="003B7101"/>
    <w:rsid w:val="003C2533"/>
    <w:rsid w:val="003C431B"/>
    <w:rsid w:val="003D12BC"/>
    <w:rsid w:val="003F1ED3"/>
    <w:rsid w:val="003F3F77"/>
    <w:rsid w:val="003F5861"/>
    <w:rsid w:val="00414650"/>
    <w:rsid w:val="0041601C"/>
    <w:rsid w:val="004200ED"/>
    <w:rsid w:val="00430071"/>
    <w:rsid w:val="00431E50"/>
    <w:rsid w:val="00431E71"/>
    <w:rsid w:val="00437828"/>
    <w:rsid w:val="004418F9"/>
    <w:rsid w:val="00450BE2"/>
    <w:rsid w:val="00452ABE"/>
    <w:rsid w:val="004639EE"/>
    <w:rsid w:val="00466883"/>
    <w:rsid w:val="00467455"/>
    <w:rsid w:val="004703F4"/>
    <w:rsid w:val="00473732"/>
    <w:rsid w:val="00473ED4"/>
    <w:rsid w:val="0048043F"/>
    <w:rsid w:val="00482132"/>
    <w:rsid w:val="004856FC"/>
    <w:rsid w:val="00494893"/>
    <w:rsid w:val="00497894"/>
    <w:rsid w:val="004A3BE4"/>
    <w:rsid w:val="004B1A19"/>
    <w:rsid w:val="004C24D9"/>
    <w:rsid w:val="004D0D4E"/>
    <w:rsid w:val="004F2145"/>
    <w:rsid w:val="004F224E"/>
    <w:rsid w:val="004F2DF8"/>
    <w:rsid w:val="004F3FE2"/>
    <w:rsid w:val="00501400"/>
    <w:rsid w:val="00501E12"/>
    <w:rsid w:val="005061D2"/>
    <w:rsid w:val="0050749A"/>
    <w:rsid w:val="00521A07"/>
    <w:rsid w:val="00525AA8"/>
    <w:rsid w:val="00525B80"/>
    <w:rsid w:val="00533392"/>
    <w:rsid w:val="0053463C"/>
    <w:rsid w:val="00540FEF"/>
    <w:rsid w:val="00544324"/>
    <w:rsid w:val="00544AE5"/>
    <w:rsid w:val="00557718"/>
    <w:rsid w:val="005609E4"/>
    <w:rsid w:val="00560FC5"/>
    <w:rsid w:val="0056129D"/>
    <w:rsid w:val="00564D81"/>
    <w:rsid w:val="00567028"/>
    <w:rsid w:val="00572F47"/>
    <w:rsid w:val="005906F0"/>
    <w:rsid w:val="005973B2"/>
    <w:rsid w:val="00597BD8"/>
    <w:rsid w:val="005A2F02"/>
    <w:rsid w:val="005A470C"/>
    <w:rsid w:val="005A6C7A"/>
    <w:rsid w:val="005B1D30"/>
    <w:rsid w:val="005D673B"/>
    <w:rsid w:val="005E00D2"/>
    <w:rsid w:val="005F0359"/>
    <w:rsid w:val="005F3FD7"/>
    <w:rsid w:val="006022EA"/>
    <w:rsid w:val="00615F83"/>
    <w:rsid w:val="00621D46"/>
    <w:rsid w:val="00631866"/>
    <w:rsid w:val="00633F49"/>
    <w:rsid w:val="0063565B"/>
    <w:rsid w:val="00640D13"/>
    <w:rsid w:val="00644578"/>
    <w:rsid w:val="006507D6"/>
    <w:rsid w:val="00655BD9"/>
    <w:rsid w:val="00670423"/>
    <w:rsid w:val="00674835"/>
    <w:rsid w:val="00675CF9"/>
    <w:rsid w:val="006777CF"/>
    <w:rsid w:val="00692495"/>
    <w:rsid w:val="00693A2A"/>
    <w:rsid w:val="006A5583"/>
    <w:rsid w:val="006B4947"/>
    <w:rsid w:val="006B73CF"/>
    <w:rsid w:val="006C709B"/>
    <w:rsid w:val="006C753E"/>
    <w:rsid w:val="006C7991"/>
    <w:rsid w:val="006E1324"/>
    <w:rsid w:val="006E2ADC"/>
    <w:rsid w:val="006F139F"/>
    <w:rsid w:val="00700EEC"/>
    <w:rsid w:val="007074D3"/>
    <w:rsid w:val="00727E85"/>
    <w:rsid w:val="00730513"/>
    <w:rsid w:val="0073640A"/>
    <w:rsid w:val="007448C7"/>
    <w:rsid w:val="00754379"/>
    <w:rsid w:val="0075648E"/>
    <w:rsid w:val="00756DCA"/>
    <w:rsid w:val="00760457"/>
    <w:rsid w:val="007621D1"/>
    <w:rsid w:val="007626DB"/>
    <w:rsid w:val="00770645"/>
    <w:rsid w:val="00774FCF"/>
    <w:rsid w:val="007766C8"/>
    <w:rsid w:val="007A4E98"/>
    <w:rsid w:val="007A57FD"/>
    <w:rsid w:val="007A681C"/>
    <w:rsid w:val="007B3879"/>
    <w:rsid w:val="007B65D3"/>
    <w:rsid w:val="007C6EA0"/>
    <w:rsid w:val="007C6EEC"/>
    <w:rsid w:val="007C71B7"/>
    <w:rsid w:val="007D174D"/>
    <w:rsid w:val="007E0B88"/>
    <w:rsid w:val="007E5066"/>
    <w:rsid w:val="0080478A"/>
    <w:rsid w:val="0081197F"/>
    <w:rsid w:val="0081308E"/>
    <w:rsid w:val="008157E9"/>
    <w:rsid w:val="00824CEA"/>
    <w:rsid w:val="008324FB"/>
    <w:rsid w:val="0083258F"/>
    <w:rsid w:val="00833628"/>
    <w:rsid w:val="00835904"/>
    <w:rsid w:val="00852993"/>
    <w:rsid w:val="00853430"/>
    <w:rsid w:val="0085650F"/>
    <w:rsid w:val="00861832"/>
    <w:rsid w:val="00863127"/>
    <w:rsid w:val="00870979"/>
    <w:rsid w:val="00881546"/>
    <w:rsid w:val="008822C3"/>
    <w:rsid w:val="008841AF"/>
    <w:rsid w:val="00886C1D"/>
    <w:rsid w:val="008A7ACE"/>
    <w:rsid w:val="008B1186"/>
    <w:rsid w:val="008C0221"/>
    <w:rsid w:val="008C2FD9"/>
    <w:rsid w:val="008E08C5"/>
    <w:rsid w:val="008E7778"/>
    <w:rsid w:val="008F088D"/>
    <w:rsid w:val="008F6BCC"/>
    <w:rsid w:val="00912041"/>
    <w:rsid w:val="00931252"/>
    <w:rsid w:val="00932BF9"/>
    <w:rsid w:val="00936E9E"/>
    <w:rsid w:val="009433A0"/>
    <w:rsid w:val="00946F96"/>
    <w:rsid w:val="00951AD9"/>
    <w:rsid w:val="00953F00"/>
    <w:rsid w:val="009718D4"/>
    <w:rsid w:val="009743A6"/>
    <w:rsid w:val="009810E8"/>
    <w:rsid w:val="0098272D"/>
    <w:rsid w:val="009857AA"/>
    <w:rsid w:val="00987CBF"/>
    <w:rsid w:val="00991B43"/>
    <w:rsid w:val="009948A2"/>
    <w:rsid w:val="009A068C"/>
    <w:rsid w:val="009A68DF"/>
    <w:rsid w:val="009B2023"/>
    <w:rsid w:val="009C1083"/>
    <w:rsid w:val="009C1893"/>
    <w:rsid w:val="009C46EB"/>
    <w:rsid w:val="009D15FE"/>
    <w:rsid w:val="009D1BEB"/>
    <w:rsid w:val="009D373B"/>
    <w:rsid w:val="009D58B7"/>
    <w:rsid w:val="009D6260"/>
    <w:rsid w:val="009E3DF2"/>
    <w:rsid w:val="009E6A84"/>
    <w:rsid w:val="009F309A"/>
    <w:rsid w:val="009F61CC"/>
    <w:rsid w:val="00A01FEC"/>
    <w:rsid w:val="00A05A76"/>
    <w:rsid w:val="00A129AC"/>
    <w:rsid w:val="00A20487"/>
    <w:rsid w:val="00A2099F"/>
    <w:rsid w:val="00A27BAA"/>
    <w:rsid w:val="00A27EFA"/>
    <w:rsid w:val="00A45B80"/>
    <w:rsid w:val="00A667F6"/>
    <w:rsid w:val="00A66E17"/>
    <w:rsid w:val="00A671F1"/>
    <w:rsid w:val="00A672B4"/>
    <w:rsid w:val="00A8475C"/>
    <w:rsid w:val="00A863CE"/>
    <w:rsid w:val="00A90373"/>
    <w:rsid w:val="00A9283F"/>
    <w:rsid w:val="00A9442C"/>
    <w:rsid w:val="00AA4F1C"/>
    <w:rsid w:val="00AA65AF"/>
    <w:rsid w:val="00AB0EA0"/>
    <w:rsid w:val="00AC4526"/>
    <w:rsid w:val="00AD6102"/>
    <w:rsid w:val="00AE42D1"/>
    <w:rsid w:val="00AE71B0"/>
    <w:rsid w:val="00AF07F9"/>
    <w:rsid w:val="00AF4ED1"/>
    <w:rsid w:val="00B27636"/>
    <w:rsid w:val="00B36A00"/>
    <w:rsid w:val="00B42448"/>
    <w:rsid w:val="00B43B25"/>
    <w:rsid w:val="00B43D27"/>
    <w:rsid w:val="00B46B9A"/>
    <w:rsid w:val="00B62E50"/>
    <w:rsid w:val="00B81D3E"/>
    <w:rsid w:val="00B96EB2"/>
    <w:rsid w:val="00BC0F52"/>
    <w:rsid w:val="00BE250D"/>
    <w:rsid w:val="00BF34F6"/>
    <w:rsid w:val="00BF3BD0"/>
    <w:rsid w:val="00BF551D"/>
    <w:rsid w:val="00C11205"/>
    <w:rsid w:val="00C26DD2"/>
    <w:rsid w:val="00C27382"/>
    <w:rsid w:val="00C51544"/>
    <w:rsid w:val="00C55009"/>
    <w:rsid w:val="00C609CD"/>
    <w:rsid w:val="00C630F5"/>
    <w:rsid w:val="00C659BE"/>
    <w:rsid w:val="00C66303"/>
    <w:rsid w:val="00C73847"/>
    <w:rsid w:val="00C80F5B"/>
    <w:rsid w:val="00C83B3C"/>
    <w:rsid w:val="00C94129"/>
    <w:rsid w:val="00C96D45"/>
    <w:rsid w:val="00CA14AD"/>
    <w:rsid w:val="00CA31E3"/>
    <w:rsid w:val="00CB43B3"/>
    <w:rsid w:val="00CC15A6"/>
    <w:rsid w:val="00CD147C"/>
    <w:rsid w:val="00CD4180"/>
    <w:rsid w:val="00CE1B01"/>
    <w:rsid w:val="00CE3CAC"/>
    <w:rsid w:val="00CE4787"/>
    <w:rsid w:val="00CE5C20"/>
    <w:rsid w:val="00CE655A"/>
    <w:rsid w:val="00CE7EE4"/>
    <w:rsid w:val="00D07C77"/>
    <w:rsid w:val="00D11E97"/>
    <w:rsid w:val="00D169A4"/>
    <w:rsid w:val="00D20E69"/>
    <w:rsid w:val="00D22DCA"/>
    <w:rsid w:val="00D2314F"/>
    <w:rsid w:val="00D25213"/>
    <w:rsid w:val="00D40024"/>
    <w:rsid w:val="00D46114"/>
    <w:rsid w:val="00D50452"/>
    <w:rsid w:val="00D50BEA"/>
    <w:rsid w:val="00D56049"/>
    <w:rsid w:val="00D71949"/>
    <w:rsid w:val="00D8363D"/>
    <w:rsid w:val="00D86D73"/>
    <w:rsid w:val="00D93215"/>
    <w:rsid w:val="00DA316B"/>
    <w:rsid w:val="00DA5E5D"/>
    <w:rsid w:val="00DA642B"/>
    <w:rsid w:val="00DB60A6"/>
    <w:rsid w:val="00DD4896"/>
    <w:rsid w:val="00DD499A"/>
    <w:rsid w:val="00DD67DB"/>
    <w:rsid w:val="00DE0993"/>
    <w:rsid w:val="00DE556A"/>
    <w:rsid w:val="00DE7590"/>
    <w:rsid w:val="00DF0CAE"/>
    <w:rsid w:val="00DF7B7E"/>
    <w:rsid w:val="00E1191F"/>
    <w:rsid w:val="00E12AC0"/>
    <w:rsid w:val="00E13970"/>
    <w:rsid w:val="00E35321"/>
    <w:rsid w:val="00E456F8"/>
    <w:rsid w:val="00E46F58"/>
    <w:rsid w:val="00E60955"/>
    <w:rsid w:val="00E66B3D"/>
    <w:rsid w:val="00E83D02"/>
    <w:rsid w:val="00E8576E"/>
    <w:rsid w:val="00E8701E"/>
    <w:rsid w:val="00E87EA7"/>
    <w:rsid w:val="00E9089A"/>
    <w:rsid w:val="00E911D9"/>
    <w:rsid w:val="00E97346"/>
    <w:rsid w:val="00EB357A"/>
    <w:rsid w:val="00EB4375"/>
    <w:rsid w:val="00EB4D1B"/>
    <w:rsid w:val="00EB6108"/>
    <w:rsid w:val="00EC245D"/>
    <w:rsid w:val="00ED4FA9"/>
    <w:rsid w:val="00EE0571"/>
    <w:rsid w:val="00EE64AD"/>
    <w:rsid w:val="00EF0615"/>
    <w:rsid w:val="00F009E6"/>
    <w:rsid w:val="00F0101B"/>
    <w:rsid w:val="00F02163"/>
    <w:rsid w:val="00F026F5"/>
    <w:rsid w:val="00F215EC"/>
    <w:rsid w:val="00F2342F"/>
    <w:rsid w:val="00F30F0D"/>
    <w:rsid w:val="00F32163"/>
    <w:rsid w:val="00F3269F"/>
    <w:rsid w:val="00F349D5"/>
    <w:rsid w:val="00F3633F"/>
    <w:rsid w:val="00F37CC8"/>
    <w:rsid w:val="00F57919"/>
    <w:rsid w:val="00F67B29"/>
    <w:rsid w:val="00F70AFF"/>
    <w:rsid w:val="00F71B04"/>
    <w:rsid w:val="00F93A95"/>
    <w:rsid w:val="00FA05CF"/>
    <w:rsid w:val="00FA5186"/>
    <w:rsid w:val="00FB5C6A"/>
    <w:rsid w:val="00FB7B7D"/>
    <w:rsid w:val="00FC1752"/>
    <w:rsid w:val="00FC4ED6"/>
    <w:rsid w:val="00FC4FF3"/>
    <w:rsid w:val="00FC5B31"/>
    <w:rsid w:val="00FD14B9"/>
    <w:rsid w:val="00FD37B9"/>
    <w:rsid w:val="00FD401C"/>
    <w:rsid w:val="00FF32C6"/>
    <w:rsid w:val="00FF4EBD"/>
    <w:rsid w:val="00FF7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3F1ED3"/>
    <w:rPr>
      <w:rFonts w:ascii="Rage Italic" w:hAnsi="Rage Italic"/>
      <w:b/>
      <w:i/>
      <w:sz w:val="32"/>
      <w:szCs w:val="32"/>
    </w:rPr>
  </w:style>
  <w:style w:type="paragraph" w:customStyle="1" w:styleId="3">
    <w:name w:val="Стиль3"/>
    <w:basedOn w:val="a"/>
    <w:autoRedefine/>
    <w:rsid w:val="003F1ED3"/>
    <w:rPr>
      <w:rFonts w:ascii="Rage Italic" w:hAnsi="Rage Italic"/>
      <w:b/>
      <w:i/>
      <w:sz w:val="32"/>
      <w:szCs w:val="32"/>
    </w:rPr>
  </w:style>
  <w:style w:type="paragraph" w:styleId="a3">
    <w:name w:val="Body Text"/>
    <w:basedOn w:val="a"/>
    <w:rsid w:val="00BF3BD0"/>
    <w:pPr>
      <w:spacing w:after="120"/>
    </w:pPr>
  </w:style>
  <w:style w:type="paragraph" w:styleId="20">
    <w:name w:val="Body Text 2"/>
    <w:basedOn w:val="a"/>
    <w:rsid w:val="00BF3BD0"/>
    <w:pPr>
      <w:spacing w:after="120" w:line="480" w:lineRule="auto"/>
    </w:pPr>
    <w:rPr>
      <w:sz w:val="24"/>
      <w:szCs w:val="24"/>
    </w:rPr>
  </w:style>
  <w:style w:type="paragraph" w:customStyle="1" w:styleId="a4">
    <w:name w:val="Знак Знак Знак"/>
    <w:basedOn w:val="a"/>
    <w:rsid w:val="00BF3BD0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ConsPlusNormal">
    <w:name w:val="ConsPlusNormal"/>
    <w:rsid w:val="00BF3B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6022EA"/>
    <w:pPr>
      <w:spacing w:after="120" w:line="480" w:lineRule="auto"/>
      <w:ind w:left="283"/>
    </w:pPr>
  </w:style>
  <w:style w:type="character" w:customStyle="1" w:styleId="apple-style-span">
    <w:name w:val="apple-style-span"/>
    <w:basedOn w:val="a0"/>
    <w:rsid w:val="00166D31"/>
  </w:style>
  <w:style w:type="character" w:customStyle="1" w:styleId="apple-converted-space">
    <w:name w:val="apple-converted-space"/>
    <w:basedOn w:val="a0"/>
    <w:rsid w:val="00166D31"/>
  </w:style>
  <w:style w:type="paragraph" w:styleId="a5">
    <w:name w:val="List Paragraph"/>
    <w:basedOn w:val="a"/>
    <w:uiPriority w:val="34"/>
    <w:qFormat/>
    <w:rsid w:val="000B6135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F0CA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F0CA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27B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7BAA"/>
  </w:style>
  <w:style w:type="paragraph" w:styleId="aa">
    <w:name w:val="footer"/>
    <w:basedOn w:val="a"/>
    <w:link w:val="ab"/>
    <w:uiPriority w:val="99"/>
    <w:semiHidden/>
    <w:unhideWhenUsed/>
    <w:rsid w:val="00A27B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7BAA"/>
  </w:style>
  <w:style w:type="paragraph" w:styleId="ac">
    <w:name w:val="No Spacing"/>
    <w:uiPriority w:val="1"/>
    <w:qFormat/>
    <w:rsid w:val="00A27BAA"/>
    <w:rPr>
      <w:rFonts w:ascii="Calibri" w:hAnsi="Calibri"/>
      <w:sz w:val="22"/>
      <w:szCs w:val="22"/>
    </w:rPr>
  </w:style>
  <w:style w:type="table" w:styleId="ad">
    <w:name w:val="Table Grid"/>
    <w:basedOn w:val="a1"/>
    <w:uiPriority w:val="59"/>
    <w:rsid w:val="001033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22"/>
    <w:rsid w:val="00BC0F52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e"/>
    <w:rsid w:val="00BC0F52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e"/>
    <w:rsid w:val="00BC0F52"/>
    <w:pPr>
      <w:widowControl w:val="0"/>
      <w:shd w:val="clear" w:color="auto" w:fill="FFFFFF"/>
      <w:spacing w:after="60" w:line="154" w:lineRule="exact"/>
      <w:jc w:val="both"/>
    </w:pPr>
    <w:rPr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1F15D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F15D7"/>
  </w:style>
  <w:style w:type="character" w:customStyle="1" w:styleId="FontStyle14">
    <w:name w:val="Font Style14"/>
    <w:basedOn w:val="a0"/>
    <w:uiPriority w:val="99"/>
    <w:rsid w:val="001F15D7"/>
    <w:rPr>
      <w:rFonts w:ascii="Times New Roman" w:hAnsi="Times New Roman" w:cs="Times New Roman"/>
      <w:sz w:val="26"/>
      <w:szCs w:val="26"/>
    </w:rPr>
  </w:style>
  <w:style w:type="character" w:styleId="af1">
    <w:name w:val="Strong"/>
    <w:basedOn w:val="a0"/>
    <w:uiPriority w:val="22"/>
    <w:qFormat/>
    <w:rsid w:val="00C55009"/>
    <w:rPr>
      <w:b/>
      <w:bCs/>
    </w:rPr>
  </w:style>
  <w:style w:type="paragraph" w:customStyle="1" w:styleId="ConsPlusCell">
    <w:name w:val="ConsPlusCell"/>
    <w:rsid w:val="00C55009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Обратный адрес"/>
    <w:basedOn w:val="a"/>
    <w:rsid w:val="006507D6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3F1ED3"/>
    <w:rPr>
      <w:rFonts w:ascii="Rage Italic" w:hAnsi="Rage Italic"/>
      <w:b/>
      <w:i/>
      <w:sz w:val="32"/>
      <w:szCs w:val="32"/>
    </w:rPr>
  </w:style>
  <w:style w:type="paragraph" w:customStyle="1" w:styleId="3">
    <w:name w:val="Стиль3"/>
    <w:basedOn w:val="a"/>
    <w:autoRedefine/>
    <w:rsid w:val="003F1ED3"/>
    <w:rPr>
      <w:rFonts w:ascii="Rage Italic" w:hAnsi="Rage Italic"/>
      <w:b/>
      <w:i/>
      <w:sz w:val="32"/>
      <w:szCs w:val="32"/>
    </w:rPr>
  </w:style>
  <w:style w:type="paragraph" w:styleId="a3">
    <w:name w:val="Body Text"/>
    <w:basedOn w:val="a"/>
    <w:rsid w:val="00BF3BD0"/>
    <w:pPr>
      <w:spacing w:after="120"/>
    </w:pPr>
  </w:style>
  <w:style w:type="paragraph" w:styleId="20">
    <w:name w:val="Body Text 2"/>
    <w:basedOn w:val="a"/>
    <w:rsid w:val="00BF3BD0"/>
    <w:pPr>
      <w:spacing w:after="120" w:line="480" w:lineRule="auto"/>
    </w:pPr>
    <w:rPr>
      <w:sz w:val="24"/>
      <w:szCs w:val="24"/>
    </w:rPr>
  </w:style>
  <w:style w:type="paragraph" w:customStyle="1" w:styleId="a4">
    <w:name w:val="Знак Знак Знак"/>
    <w:basedOn w:val="a"/>
    <w:rsid w:val="00BF3BD0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ConsPlusNormal">
    <w:name w:val="ConsPlusNormal"/>
    <w:rsid w:val="00BF3B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6022EA"/>
    <w:pPr>
      <w:spacing w:after="120" w:line="480" w:lineRule="auto"/>
      <w:ind w:left="283"/>
    </w:pPr>
  </w:style>
  <w:style w:type="character" w:customStyle="1" w:styleId="apple-style-span">
    <w:name w:val="apple-style-span"/>
    <w:basedOn w:val="a0"/>
    <w:rsid w:val="00166D31"/>
  </w:style>
  <w:style w:type="character" w:customStyle="1" w:styleId="apple-converted-space">
    <w:name w:val="apple-converted-space"/>
    <w:basedOn w:val="a0"/>
    <w:rsid w:val="00166D31"/>
  </w:style>
  <w:style w:type="paragraph" w:styleId="a5">
    <w:name w:val="List Paragraph"/>
    <w:basedOn w:val="a"/>
    <w:uiPriority w:val="34"/>
    <w:qFormat/>
    <w:rsid w:val="000B6135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F0CA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F0CA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27B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7BAA"/>
  </w:style>
  <w:style w:type="paragraph" w:styleId="aa">
    <w:name w:val="footer"/>
    <w:basedOn w:val="a"/>
    <w:link w:val="ab"/>
    <w:uiPriority w:val="99"/>
    <w:semiHidden/>
    <w:unhideWhenUsed/>
    <w:rsid w:val="00A27B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7BAA"/>
  </w:style>
  <w:style w:type="paragraph" w:styleId="ac">
    <w:name w:val="No Spacing"/>
    <w:uiPriority w:val="1"/>
    <w:qFormat/>
    <w:rsid w:val="00A27BAA"/>
    <w:rPr>
      <w:rFonts w:ascii="Calibri" w:hAnsi="Calibri"/>
      <w:sz w:val="22"/>
      <w:szCs w:val="22"/>
    </w:rPr>
  </w:style>
  <w:style w:type="table" w:styleId="ad">
    <w:name w:val="Table Grid"/>
    <w:basedOn w:val="a1"/>
    <w:uiPriority w:val="59"/>
    <w:rsid w:val="001033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22"/>
    <w:rsid w:val="00BC0F52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e"/>
    <w:rsid w:val="00BC0F52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e"/>
    <w:rsid w:val="00BC0F52"/>
    <w:pPr>
      <w:widowControl w:val="0"/>
      <w:shd w:val="clear" w:color="auto" w:fill="FFFFFF"/>
      <w:spacing w:after="60" w:line="154" w:lineRule="exact"/>
      <w:jc w:val="both"/>
    </w:pPr>
    <w:rPr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1F15D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F15D7"/>
  </w:style>
  <w:style w:type="character" w:customStyle="1" w:styleId="FontStyle14">
    <w:name w:val="Font Style14"/>
    <w:basedOn w:val="a0"/>
    <w:uiPriority w:val="99"/>
    <w:rsid w:val="001F15D7"/>
    <w:rPr>
      <w:rFonts w:ascii="Times New Roman" w:hAnsi="Times New Roman" w:cs="Times New Roman"/>
      <w:sz w:val="26"/>
      <w:szCs w:val="26"/>
    </w:rPr>
  </w:style>
  <w:style w:type="character" w:styleId="af1">
    <w:name w:val="Strong"/>
    <w:basedOn w:val="a0"/>
    <w:uiPriority w:val="22"/>
    <w:qFormat/>
    <w:rsid w:val="00C55009"/>
    <w:rPr>
      <w:b/>
      <w:bCs/>
    </w:rPr>
  </w:style>
  <w:style w:type="paragraph" w:customStyle="1" w:styleId="ConsPlusCell">
    <w:name w:val="ConsPlusCell"/>
    <w:rsid w:val="00C55009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Обратный адрес"/>
    <w:basedOn w:val="a"/>
    <w:rsid w:val="006507D6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05AA-A221-40B3-B20C-0F34BF19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MyWork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Мартошич Татьяна Ивановна</cp:lastModifiedBy>
  <cp:revision>2</cp:revision>
  <cp:lastPrinted>2024-12-28T09:55:00Z</cp:lastPrinted>
  <dcterms:created xsi:type="dcterms:W3CDTF">2025-01-10T09:33:00Z</dcterms:created>
  <dcterms:modified xsi:type="dcterms:W3CDTF">2025-01-10T09:33:00Z</dcterms:modified>
</cp:coreProperties>
</file>